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National Association for Interpretation</w:t>
      </w:r>
    </w:p>
    <w:p w:rsidR="00000000" w:rsidDel="00000000" w:rsidP="00000000" w:rsidRDefault="00000000" w:rsidRPr="00000000" w14:paraId="0000000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Heartland Region </w:t>
      </w:r>
    </w:p>
    <w:p w:rsidR="00000000" w:rsidDel="00000000" w:rsidP="00000000" w:rsidRDefault="00000000" w:rsidRPr="00000000" w14:paraId="0000000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Illinois, Iowa, Minnesota, Montana, Nebraska, North Dakota, </w:t>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South Dakota, Wisconsin, Wyoming, Manitoba, Nunavut, Saskatchewan</w:t>
      </w:r>
    </w:p>
    <w:p w:rsidR="00000000" w:rsidDel="00000000" w:rsidP="00000000" w:rsidRDefault="00000000" w:rsidRPr="00000000" w14:paraId="0000000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 Mini-Grants Program</w:t>
      </w:r>
    </w:p>
    <w:p w:rsidR="00000000" w:rsidDel="00000000" w:rsidP="00000000" w:rsidRDefault="00000000" w:rsidRPr="00000000" w14:paraId="00000006">
      <w:pPr>
        <w:jc w:val="center"/>
        <w:rPr>
          <w:rFonts w:ascii="Arial" w:cs="Arial" w:eastAsia="Arial" w:hAnsi="Arial"/>
          <w:b w:val="1"/>
          <w:smallCaps w:val="1"/>
          <w:sz w:val="20"/>
          <w:szCs w:val="20"/>
        </w:rPr>
      </w:pPr>
      <w:r w:rsidDel="00000000" w:rsidR="00000000" w:rsidRPr="00000000">
        <w:rPr>
          <w:rFonts w:ascii="Arial" w:cs="Arial" w:eastAsia="Arial" w:hAnsi="Arial"/>
          <w:b w:val="1"/>
          <w:sz w:val="20"/>
          <w:szCs w:val="20"/>
          <w:rtl w:val="0"/>
        </w:rPr>
        <w:t xml:space="preserve">APPLICATION</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i w:val="1"/>
          <w:color w:val="0000ff"/>
          <w:sz w:val="20"/>
          <w:szCs w:val="20"/>
          <w:u w:val="single"/>
        </w:rPr>
      </w:pPr>
      <w:r w:rsidDel="00000000" w:rsidR="00000000" w:rsidRPr="00000000">
        <w:rPr>
          <w:rFonts w:ascii="Arial" w:cs="Arial" w:eastAsia="Arial" w:hAnsi="Arial"/>
          <w:i w:val="1"/>
          <w:smallCaps w:val="1"/>
          <w:sz w:val="20"/>
          <w:szCs w:val="20"/>
          <w:rtl w:val="0"/>
        </w:rPr>
        <w:t xml:space="preserve">T</w:t>
      </w:r>
      <w:r w:rsidDel="00000000" w:rsidR="00000000" w:rsidRPr="00000000">
        <w:rPr>
          <w:rFonts w:ascii="Arial" w:cs="Arial" w:eastAsia="Arial" w:hAnsi="Arial"/>
          <w:i w:val="1"/>
          <w:sz w:val="20"/>
          <w:szCs w:val="20"/>
          <w:rtl w:val="0"/>
        </w:rPr>
        <w:t xml:space="preserve">his form must be completed in its entirety and an electronic copy submitted to Jennifer Drayna at </w:t>
      </w:r>
      <w:hyperlink r:id="rId7">
        <w:r w:rsidDel="00000000" w:rsidR="00000000" w:rsidRPr="00000000">
          <w:rPr>
            <w:rFonts w:ascii="Arial" w:cs="Arial" w:eastAsia="Arial" w:hAnsi="Arial"/>
            <w:i w:val="1"/>
            <w:color w:val="1155cc"/>
            <w:sz w:val="20"/>
            <w:szCs w:val="20"/>
            <w:u w:val="single"/>
            <w:rtl w:val="0"/>
          </w:rPr>
          <w:t xml:space="preserve">jdrayna@rivermuseum.org</w:t>
        </w:r>
      </w:hyperlink>
      <w:r w:rsidDel="00000000" w:rsidR="00000000" w:rsidRPr="00000000">
        <w:rPr>
          <w:rFonts w:ascii="Arial" w:cs="Arial" w:eastAsia="Arial" w:hAnsi="Arial"/>
          <w:i w:val="1"/>
          <w:sz w:val="20"/>
          <w:szCs w:val="20"/>
          <w:rtl w:val="0"/>
        </w:rPr>
        <w:t xml:space="preserve">. Acknowledgement of receipt of your electronic copy will be sent.  If submittal of an electronic copy is impossible, please mail a hard copy to:   Jennifer Drayna, National Mississippi River Museum &amp; Aquarium, 350 E 3rd St, Dubuque, IA 52001. Email receipt or postmark deadline:  February 29, 2024.  For additional information call 563-557-9545 ext 217 or </w:t>
      </w:r>
      <w:hyperlink r:id="rId8">
        <w:r w:rsidDel="00000000" w:rsidR="00000000" w:rsidRPr="00000000">
          <w:rPr>
            <w:rFonts w:ascii="Arial" w:cs="Arial" w:eastAsia="Arial" w:hAnsi="Arial"/>
            <w:i w:val="1"/>
            <w:color w:val="1155cc"/>
            <w:sz w:val="20"/>
            <w:szCs w:val="20"/>
            <w:u w:val="single"/>
            <w:rtl w:val="0"/>
          </w:rPr>
          <w:t xml:space="preserve">jdrayna@rivermuseum.org</w:t>
        </w:r>
      </w:hyperlink>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color w:val="0000ff"/>
          <w:sz w:val="20"/>
          <w:szCs w:val="20"/>
          <w:rtl w:val="0"/>
        </w:rPr>
        <w:t xml:space="preserve">.</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09">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Please note that a maximum of $500 per grant is available.  To make grant funding available to the largest number of organizations, only one grant application per organization will be accepted.</w:t>
      </w:r>
    </w:p>
    <w:p w:rsidR="00000000" w:rsidDel="00000000" w:rsidP="00000000" w:rsidRDefault="00000000" w:rsidRPr="00000000" w14:paraId="0000000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mallCaps w:val="1"/>
          <w:sz w:val="20"/>
          <w:szCs w:val="20"/>
          <w:rtl w:val="0"/>
        </w:rPr>
        <w:t xml:space="preserve">1.  A</w:t>
      </w:r>
      <w:r w:rsidDel="00000000" w:rsidR="00000000" w:rsidRPr="00000000">
        <w:rPr>
          <w:rFonts w:ascii="Arial" w:cs="Arial" w:eastAsia="Arial" w:hAnsi="Arial"/>
          <w:b w:val="1"/>
          <w:sz w:val="20"/>
          <w:szCs w:val="20"/>
          <w:rtl w:val="0"/>
        </w:rPr>
        <w:t xml:space="preserve">pplicant Organization:</w:t>
        <w:tab/>
        <w:tab/>
        <w:tab/>
        <w:tab/>
      </w:r>
      <w:r w:rsidDel="00000000" w:rsidR="00000000" w:rsidRPr="00000000">
        <w:rPr>
          <w:rFonts w:ascii="Arial" w:cs="Arial" w:eastAsia="Arial" w:hAnsi="Arial"/>
          <w:b w:val="1"/>
          <w:smallCaps w:val="1"/>
          <w:sz w:val="20"/>
          <w:szCs w:val="20"/>
          <w:rtl w:val="0"/>
        </w:rPr>
        <w:t xml:space="preserve"> </w:t>
        <w:tab/>
        <w:t xml:space="preserve">2.  NAI M</w:t>
      </w:r>
      <w:r w:rsidDel="00000000" w:rsidR="00000000" w:rsidRPr="00000000">
        <w:rPr>
          <w:rFonts w:ascii="Arial" w:cs="Arial" w:eastAsia="Arial" w:hAnsi="Arial"/>
          <w:b w:val="1"/>
          <w:sz w:val="20"/>
          <w:szCs w:val="20"/>
          <w:rtl w:val="0"/>
        </w:rPr>
        <w:t xml:space="preserve">embership Expiration Date:  </w:t>
      </w:r>
    </w:p>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Primary Point of Contact Name:</w:t>
        <w:tab/>
        <w:tab/>
        <w:tab/>
        <w:tab/>
        <w:t xml:space="preserve">4.  Title:</w:t>
      </w:r>
    </w:p>
    <w:p w:rsidR="00000000" w:rsidDel="00000000" w:rsidP="00000000" w:rsidRDefault="00000000" w:rsidRPr="00000000" w14:paraId="0000000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9-digit Federal Tax ID Number (EIN) in this format xx-xxxxxxx:</w:t>
      </w:r>
    </w:p>
    <w:p w:rsidR="00000000" w:rsidDel="00000000" w:rsidP="00000000" w:rsidRDefault="00000000" w:rsidRPr="00000000" w14:paraId="0000001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Mailing Address:</w:t>
      </w:r>
    </w:p>
    <w:p w:rsidR="00000000" w:rsidDel="00000000" w:rsidP="00000000" w:rsidRDefault="00000000" w:rsidRPr="00000000" w14:paraId="0000001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tabs>
          <w:tab w:val="left" w:leader="none" w:pos="180"/>
        </w:tabs>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City:</w:t>
        <w:tab/>
        <w:tab/>
        <w:tab/>
        <w:tab/>
        <w:tab/>
        <w:t xml:space="preserve">State:</w:t>
        <w:tab/>
        <w:tab/>
        <w:tab/>
        <w:tab/>
        <w:t xml:space="preserve">Zip:</w:t>
      </w:r>
    </w:p>
    <w:p w:rsidR="00000000" w:rsidDel="00000000" w:rsidP="00000000" w:rsidRDefault="00000000" w:rsidRPr="00000000" w14:paraId="0000001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  Phone Number:  </w:t>
      </w:r>
    </w:p>
    <w:p w:rsidR="00000000" w:rsidDel="00000000" w:rsidP="00000000" w:rsidRDefault="00000000" w:rsidRPr="00000000" w14:paraId="0000001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Fax Number:</w:t>
      </w:r>
    </w:p>
    <w:p w:rsidR="00000000" w:rsidDel="00000000" w:rsidP="00000000" w:rsidRDefault="00000000" w:rsidRPr="00000000" w14:paraId="0000001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  Email Address:</w:t>
      </w:r>
    </w:p>
    <w:p w:rsidR="00000000" w:rsidDel="00000000" w:rsidP="00000000" w:rsidRDefault="00000000" w:rsidRPr="00000000" w14:paraId="0000001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10.  P</w:t>
      </w:r>
      <w:r w:rsidDel="00000000" w:rsidR="00000000" w:rsidRPr="00000000">
        <w:rPr>
          <w:rFonts w:ascii="Arial" w:cs="Arial" w:eastAsia="Arial" w:hAnsi="Arial"/>
          <w:b w:val="1"/>
          <w:sz w:val="20"/>
          <w:szCs w:val="20"/>
          <w:rtl w:val="0"/>
        </w:rPr>
        <w:t xml:space="preserve">roject Description (200 words or less):</w:t>
      </w:r>
      <w:r w:rsidDel="00000000" w:rsidR="00000000" w:rsidRPr="00000000">
        <w:rPr>
          <w:rtl w:val="0"/>
        </w:rPr>
      </w:r>
    </w:p>
    <w:p w:rsidR="00000000" w:rsidDel="00000000" w:rsidP="00000000" w:rsidRDefault="00000000" w:rsidRPr="00000000" w14:paraId="0000001D">
      <w:pPr>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  Description of who will benefit from the project (200 words or less.):</w:t>
      </w:r>
    </w:p>
    <w:p w:rsidR="00000000" w:rsidDel="00000000" w:rsidP="00000000" w:rsidRDefault="00000000" w:rsidRPr="00000000" w14:paraId="0000001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tabs>
          <w:tab w:val="left" w:leader="none" w:pos="3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tab/>
        <w:t xml:space="preserve">Describe in detail what NAI funding will be used for: </w:t>
      </w:r>
    </w:p>
    <w:p w:rsidR="00000000" w:rsidDel="00000000" w:rsidP="00000000" w:rsidRDefault="00000000" w:rsidRPr="00000000" w14:paraId="0000002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numPr>
          <w:ilvl w:val="0"/>
          <w:numId w:val="3"/>
        </w:numPr>
        <w:ind w:left="432" w:hanging="43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the project is ongoing, please define the lifespan of the project.  Describe how it will be supported after the end of the grant period.</w:t>
      </w:r>
    </w:p>
    <w:p w:rsidR="00000000" w:rsidDel="00000000" w:rsidP="00000000" w:rsidRDefault="00000000" w:rsidRPr="00000000" w14:paraId="00000023">
      <w:pPr>
        <w:ind w:left="36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numPr>
          <w:ilvl w:val="0"/>
          <w:numId w:val="4"/>
        </w:numPr>
        <w:ind w:left="432" w:hanging="43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will NAI Heartland Region be recognized as a funder for the proposed project?</w:t>
      </w:r>
    </w:p>
    <w:p w:rsidR="00000000" w:rsidDel="00000000" w:rsidP="00000000" w:rsidRDefault="00000000" w:rsidRPr="00000000" w14:paraId="00000025">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numPr>
          <w:ilvl w:val="0"/>
          <w:numId w:val="5"/>
        </w:numPr>
        <w:ind w:left="432" w:hanging="43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Have you received an NAI Heartland Region mini-grant previously?  If so, when?</w:t>
      </w:r>
    </w:p>
    <w:p w:rsidR="00000000" w:rsidDel="00000000" w:rsidP="00000000" w:rsidRDefault="00000000" w:rsidRPr="00000000" w14:paraId="0000002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numPr>
          <w:ilvl w:val="0"/>
          <w:numId w:val="6"/>
        </w:numPr>
        <w:ind w:left="480" w:hanging="48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Project Budget.  List all sources of revenue and types of expenses for this project below.  Revenue should equal expenses. Add more rows if necessary.</w:t>
      </w:r>
    </w:p>
    <w:p w:rsidR="00000000" w:rsidDel="00000000" w:rsidP="00000000" w:rsidRDefault="00000000" w:rsidRPr="00000000" w14:paraId="00000029">
      <w:pPr>
        <w:rPr>
          <w:rFonts w:ascii="Arial" w:cs="Arial" w:eastAsia="Arial" w:hAnsi="Arial"/>
          <w:b w:val="1"/>
          <w:sz w:val="20"/>
          <w:szCs w:val="20"/>
        </w:rPr>
      </w:pPr>
      <w:r w:rsidDel="00000000" w:rsidR="00000000" w:rsidRPr="00000000">
        <w:rPr>
          <w:rtl w:val="0"/>
        </w:rPr>
      </w:r>
    </w:p>
    <w:tbl>
      <w:tblPr>
        <w:tblStyle w:val="Table1"/>
        <w:tblW w:w="1015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538"/>
        <w:gridCol w:w="2538"/>
        <w:gridCol w:w="2538"/>
        <w:gridCol w:w="2538"/>
        <w:tblGridChange w:id="0">
          <w:tblGrid>
            <w:gridCol w:w="2538"/>
            <w:gridCol w:w="2538"/>
            <w:gridCol w:w="2538"/>
            <w:gridCol w:w="2538"/>
          </w:tblGrid>
        </w:tblGridChange>
      </w:tblGrid>
      <w:tr>
        <w:trPr>
          <w:cantSplit w:val="0"/>
          <w:trHeight w:val="443" w:hRule="atLeast"/>
          <w:tblHeader w:val="0"/>
        </w:trPr>
        <w:tc>
          <w:tcPr>
            <w:tcBorders>
              <w:top w:color="000000" w:space="0" w:sz="4" w:val="single"/>
              <w:left w:color="000000" w:space="0" w:sz="4" w:val="single"/>
              <w:bottom w:color="000000" w:space="0" w:sz="4" w:val="single"/>
              <w:right w:color="000000" w:space="0" w:sz="4" w:val="single"/>
            </w:tcBorders>
            <w:shd w:fill="e0e0e0" w:val="clear"/>
            <w:tcMar>
              <w:top w:w="80.0" w:type="dxa"/>
              <w:left w:w="80.0" w:type="dxa"/>
              <w:bottom w:w="80.0" w:type="dxa"/>
              <w:right w:w="80.0" w:type="dxa"/>
            </w:tcMar>
          </w:tcPr>
          <w:p w:rsidR="00000000" w:rsidDel="00000000" w:rsidP="00000000" w:rsidRDefault="00000000" w:rsidRPr="00000000" w14:paraId="0000002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Fonts w:ascii="Arial" w:cs="Arial" w:eastAsia="Arial" w:hAnsi="Arial"/>
                <w:b w:val="1"/>
                <w:sz w:val="20"/>
                <w:szCs w:val="20"/>
                <w:rtl w:val="0"/>
              </w:rPr>
              <w:t xml:space="preserve">Total Amount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jc w:val="center"/>
              <w:rPr/>
            </w:pPr>
            <w:r w:rsidDel="00000000" w:rsidR="00000000" w:rsidRPr="00000000">
              <w:rPr>
                <w:rFonts w:ascii="Arial" w:cs="Arial" w:eastAsia="Arial" w:hAnsi="Arial"/>
                <w:b w:val="1"/>
                <w:sz w:val="20"/>
                <w:szCs w:val="20"/>
                <w:rtl w:val="0"/>
              </w:rPr>
              <w:t xml:space="preserve">Status (if pending give expected date of notice)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2E">
            <w:pPr>
              <w:rPr/>
            </w:pPr>
            <w:r w:rsidDel="00000000" w:rsidR="00000000" w:rsidRPr="00000000">
              <w:rPr>
                <w:rtl w:val="0"/>
              </w:rPr>
            </w:r>
          </w:p>
        </w:tc>
      </w:tr>
      <w:tr>
        <w:trPr>
          <w:cantSplit w:val="0"/>
          <w:trHeight w:val="4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rPr/>
            </w:pPr>
            <w:r w:rsidDel="00000000" w:rsidR="00000000" w:rsidRPr="00000000">
              <w:rPr>
                <w:rFonts w:ascii="Arial" w:cs="Arial" w:eastAsia="Arial" w:hAnsi="Arial"/>
                <w:b w:val="1"/>
                <w:sz w:val="20"/>
                <w:szCs w:val="20"/>
                <w:rtl w:val="0"/>
              </w:rPr>
              <w:t xml:space="preserve">Revenue (list each revenue source)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32">
            <w:pPr>
              <w:rPr/>
            </w:pPr>
            <w:r w:rsidDel="00000000" w:rsidR="00000000" w:rsidRPr="00000000">
              <w:rPr>
                <w:rtl w:val="0"/>
              </w:rPr>
            </w:r>
          </w:p>
        </w:tc>
      </w:tr>
      <w:tr>
        <w:trPr>
          <w:cantSplit w:val="0"/>
          <w:trHeight w:val="66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NAI Heartland Region </w:t>
            </w:r>
          </w:p>
          <w:p w:rsidR="00000000" w:rsidDel="00000000" w:rsidP="00000000" w:rsidRDefault="00000000" w:rsidRPr="00000000" w14:paraId="0000003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($500 maximum)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37">
            <w:pPr>
              <w:rPr/>
            </w:pPr>
            <w:r w:rsidDel="00000000" w:rsidR="00000000" w:rsidRPr="00000000">
              <w:rPr>
                <w:rtl w:val="0"/>
              </w:rPr>
            </w:r>
          </w:p>
        </w:tc>
      </w:tr>
      <w:tr>
        <w:trPr>
          <w:cantSplit w:val="0"/>
          <w:trHeight w:val="4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3B">
            <w:pPr>
              <w:rPr/>
            </w:pPr>
            <w:r w:rsidDel="00000000" w:rsidR="00000000" w:rsidRPr="00000000">
              <w:rPr>
                <w:rtl w:val="0"/>
              </w:rPr>
            </w:r>
          </w:p>
        </w:tc>
      </w:tr>
      <w:tr>
        <w:trPr>
          <w:cantSplit w:val="0"/>
          <w:trHeight w:val="4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3F">
            <w:pPr>
              <w:rPr/>
            </w:pPr>
            <w:r w:rsidDel="00000000" w:rsidR="00000000" w:rsidRPr="00000000">
              <w:rPr>
                <w:rtl w:val="0"/>
              </w:rPr>
            </w:r>
          </w:p>
        </w:tc>
      </w:tr>
      <w:tr>
        <w:trPr>
          <w:cantSplit w:val="0"/>
          <w:trHeight w:val="4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43">
            <w:pPr>
              <w:rPr/>
            </w:pPr>
            <w:r w:rsidDel="00000000" w:rsidR="00000000" w:rsidRPr="00000000">
              <w:rPr>
                <w:rtl w:val="0"/>
              </w:rPr>
            </w:r>
          </w:p>
        </w:tc>
      </w:tr>
      <w:tr>
        <w:trPr>
          <w:cantSplit w:val="0"/>
          <w:trHeight w:val="468" w:hRule="atLeast"/>
          <w:tblHeader w:val="0"/>
        </w:trPr>
        <w:tc>
          <w:tcPr>
            <w:tcBorders>
              <w:top w:color="000000" w:space="0" w:sz="4" w:val="single"/>
              <w:left w:color="000000" w:space="0" w:sz="4" w:val="single"/>
              <w:bottom w:color="000000" w:space="0" w:sz="2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Revenue</w:t>
            </w:r>
          </w:p>
        </w:tc>
        <w:tc>
          <w:tcPr>
            <w:tcBorders>
              <w:top w:color="000000" w:space="0" w:sz="4" w:val="single"/>
              <w:left w:color="000000" w:space="0" w:sz="4" w:val="single"/>
              <w:bottom w:color="000000" w:space="0" w:sz="2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rPr/>
            </w:pPr>
            <w:r w:rsidDel="00000000" w:rsidR="00000000" w:rsidRPr="00000000">
              <w:rPr>
                <w:rtl w:val="0"/>
              </w:rPr>
            </w:r>
          </w:p>
        </w:tc>
        <w:tc>
          <w:tcPr>
            <w:tcBorders>
              <w:top w:color="000000" w:space="0" w:sz="4" w:val="single"/>
              <w:left w:color="000000" w:space="0" w:sz="4" w:val="single"/>
              <w:bottom w:color="000000" w:space="0" w:sz="2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rPr/>
            </w:pPr>
            <w:r w:rsidDel="00000000" w:rsidR="00000000" w:rsidRPr="00000000">
              <w:rPr>
                <w:rtl w:val="0"/>
              </w:rPr>
            </w:r>
          </w:p>
        </w:tc>
        <w:tc>
          <w:tcPr>
            <w:tcBorders>
              <w:top w:color="000000" w:space="0" w:sz="4" w:val="single"/>
              <w:left w:color="000000" w:space="0" w:sz="4" w:val="single"/>
              <w:bottom w:color="000000" w:space="0" w:sz="24"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47">
            <w:pPr>
              <w:rPr/>
            </w:pPr>
            <w:r w:rsidDel="00000000" w:rsidR="00000000" w:rsidRPr="00000000">
              <w:rPr>
                <w:rtl w:val="0"/>
              </w:rPr>
            </w:r>
          </w:p>
        </w:tc>
      </w:tr>
      <w:tr>
        <w:trPr>
          <w:cantSplit w:val="0"/>
          <w:trHeight w:val="1128" w:hRule="atLeast"/>
          <w:tblHeader w:val="0"/>
        </w:trPr>
        <w:tc>
          <w:tcPr>
            <w:tcBorders>
              <w:top w:color="000000" w:space="0" w:sz="2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Expenses (list all expenses.  Group like items)</w:t>
            </w:r>
          </w:p>
        </w:tc>
        <w:tc>
          <w:tcPr>
            <w:tcBorders>
              <w:top w:color="000000" w:space="0" w:sz="2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Fonts w:ascii="Arial" w:cs="Arial" w:eastAsia="Arial" w:hAnsi="Arial"/>
                <w:b w:val="1"/>
                <w:sz w:val="20"/>
                <w:szCs w:val="20"/>
                <w:rtl w:val="0"/>
              </w:rPr>
              <w:t xml:space="preserve">Total Amount</w:t>
            </w: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4C">
            <w:pPr>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Arial" w:cs="Arial" w:eastAsia="Arial" w:hAnsi="Arial"/>
                <w:b w:val="1"/>
                <w:sz w:val="20"/>
                <w:szCs w:val="20"/>
                <w:rtl w:val="0"/>
              </w:rPr>
              <w:t xml:space="preserve">Amount of NAI support</w:t>
            </w:r>
            <w:r w:rsidDel="00000000" w:rsidR="00000000" w:rsidRPr="00000000">
              <w:rPr>
                <w:rtl w:val="0"/>
              </w:rPr>
            </w:r>
          </w:p>
        </w:tc>
      </w:tr>
      <w:tr>
        <w:trPr>
          <w:cantSplit w:val="0"/>
          <w:trHeight w:val="4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5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rPr/>
            </w:pPr>
            <w:r w:rsidDel="00000000" w:rsidR="00000000" w:rsidRPr="00000000">
              <w:rPr>
                <w:rtl w:val="0"/>
              </w:rPr>
            </w:r>
          </w:p>
        </w:tc>
      </w:tr>
      <w:tr>
        <w:trPr>
          <w:cantSplit w:val="0"/>
          <w:trHeight w:val="4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5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rPr/>
            </w:pPr>
            <w:r w:rsidDel="00000000" w:rsidR="00000000" w:rsidRPr="00000000">
              <w:rPr>
                <w:rtl w:val="0"/>
              </w:rPr>
            </w:r>
          </w:p>
        </w:tc>
      </w:tr>
      <w:tr>
        <w:trPr>
          <w:cantSplit w:val="0"/>
          <w:trHeight w:val="4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5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A">
            <w:pPr>
              <w:rPr/>
            </w:pPr>
            <w:r w:rsidDel="00000000" w:rsidR="00000000" w:rsidRPr="00000000">
              <w:rPr>
                <w:rtl w:val="0"/>
              </w:rPr>
            </w:r>
          </w:p>
        </w:tc>
      </w:tr>
      <w:tr>
        <w:trPr>
          <w:cantSplit w:val="0"/>
          <w:trHeight w:val="4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Expenses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5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rPr/>
            </w:pPr>
            <w:r w:rsidDel="00000000" w:rsidR="00000000" w:rsidRPr="00000000">
              <w:rPr>
                <w:rtl w:val="0"/>
              </w:rPr>
            </w:r>
          </w:p>
        </w:tc>
      </w:tr>
    </w:tbl>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numPr>
          <w:ilvl w:val="0"/>
          <w:numId w:val="1"/>
        </w:numPr>
        <w:ind w:left="432" w:hanging="43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recipients must prepare a report at the completion of the 1 year grant period to be submitted to the Mini Grants Committee Chairperson.  Reports will be due to the Grant Committee Chairperson no later than April 1, 2025.</w:t>
      </w:r>
    </w:p>
    <w:p w:rsidR="00000000" w:rsidDel="00000000" w:rsidP="00000000" w:rsidRDefault="00000000" w:rsidRPr="00000000" w14:paraId="00000061">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62">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 I acknowledge this requirement.</w:t>
      </w:r>
    </w:p>
    <w:p w:rsidR="00000000" w:rsidDel="00000000" w:rsidP="00000000" w:rsidRDefault="00000000" w:rsidRPr="00000000" w14:paraId="00000063">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numPr>
          <w:ilvl w:val="0"/>
          <w:numId w:val="2"/>
        </w:numPr>
        <w:ind w:left="432" w:hanging="432"/>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Grant recipients must prepare a poster presentation for the NAI Heartland Region newsletter, website or social media describing their project and how NAI funds were used. </w:t>
      </w:r>
    </w:p>
    <w:p w:rsidR="00000000" w:rsidDel="00000000" w:rsidP="00000000" w:rsidRDefault="00000000" w:rsidRPr="00000000" w14:paraId="0000006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 I acknowledge this requirement.</w:t>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tab/>
        <w:tab/>
        <w:tab/>
        <w:tab/>
        <w:tab/>
        <w:tab/>
        <w:tab/>
        <w:t xml:space="preserve">Date: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bookmarkStart w:colFirst="0" w:colLast="0" w:name="bookmark=id.gjdgxs" w:id="1"/>
    <w:bookmarkEnd w:id="1"/>
    <w:p w:rsidR="00000000" w:rsidDel="00000000" w:rsidP="00000000" w:rsidRDefault="00000000" w:rsidRPr="00000000" w14:paraId="0000006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NAI Heartland Region</w:t>
      </w:r>
    </w:p>
    <w:p w:rsidR="00000000" w:rsidDel="00000000" w:rsidP="00000000" w:rsidRDefault="00000000" w:rsidRPr="00000000" w14:paraId="0000006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Mini-Grants Program Judging Criteria</w:t>
      </w:r>
    </w:p>
    <w:p w:rsidR="00000000" w:rsidDel="00000000" w:rsidP="00000000" w:rsidRDefault="00000000" w:rsidRPr="00000000" w14:paraId="0000006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Preservation (lasting legacy)</w:t>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Enhances the protection or preservation of a cultural or natural resource within the Heartland Region.</w:t>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Interpretive Value</w:t>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Increases public understanding and appreciation of a cultural or natural resource within the Heartland Region through exceptional interpretive programs, printed material, signs, or exhibits.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Uniqueness</w:t>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Possesses a unique quality that overall enhances the productivity of the project.</w:t>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Organizational Viability</w:t>
      </w:r>
    </w:p>
    <w:p w:rsidR="00000000" w:rsidDel="00000000" w:rsidP="00000000" w:rsidRDefault="00000000" w:rsidRPr="00000000" w14:paraId="00000079">
      <w:pPr>
        <w:rPr/>
      </w:pPr>
      <w:r w:rsidDel="00000000" w:rsidR="00000000" w:rsidRPr="00000000">
        <w:rPr>
          <w:rFonts w:ascii="Arial" w:cs="Arial" w:eastAsia="Arial" w:hAnsi="Arial"/>
          <w:sz w:val="20"/>
          <w:szCs w:val="20"/>
          <w:rtl w:val="0"/>
        </w:rPr>
        <w:t xml:space="preserve">The organization possesses the capacity and resources to accomplish the project in a timely manner and support ongoing projects throughout the lifespan of the projects. Projects with matching funds are preferred. Provides an opportunity to increase public recognition of NAI Heartland Region. General overall impression of the grant application.</w:t>
      </w: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7"/>
      <w:numFmt w:val="decimal"/>
      <w:lvlText w:val="%1."/>
      <w:lvlJc w:val="left"/>
      <w:pPr>
        <w:ind w:left="432" w:hanging="432"/>
      </w:pPr>
      <w:rPr>
        <w:b w:val="1"/>
        <w:smallCaps w:val="0"/>
        <w:strike w:val="0"/>
        <w:shd w:fill="auto" w:val="clear"/>
        <w:vertAlign w:val="baseline"/>
      </w:rPr>
    </w:lvl>
    <w:lvl w:ilvl="1">
      <w:start w:val="1"/>
      <w:numFmt w:val="lowerLetter"/>
      <w:lvlText w:val="%2."/>
      <w:lvlJc w:val="left"/>
      <w:pPr>
        <w:ind w:left="1380" w:hanging="300"/>
      </w:pPr>
      <w:rPr>
        <w:b w:val="1"/>
        <w:smallCaps w:val="0"/>
        <w:strike w:val="0"/>
        <w:shd w:fill="auto" w:val="clear"/>
        <w:vertAlign w:val="baseline"/>
      </w:rPr>
    </w:lvl>
    <w:lvl w:ilvl="2">
      <w:start w:val="1"/>
      <w:numFmt w:val="lowerRoman"/>
      <w:lvlText w:val="%3."/>
      <w:lvlJc w:val="left"/>
      <w:pPr>
        <w:ind w:left="2111" w:hanging="247"/>
      </w:pPr>
      <w:rPr>
        <w:b w:val="1"/>
        <w:smallCaps w:val="0"/>
        <w:strike w:val="0"/>
        <w:shd w:fill="auto" w:val="clear"/>
        <w:vertAlign w:val="baseline"/>
      </w:rPr>
    </w:lvl>
    <w:lvl w:ilvl="3">
      <w:start w:val="1"/>
      <w:numFmt w:val="decimal"/>
      <w:lvlText w:val="%4."/>
      <w:lvlJc w:val="left"/>
      <w:pPr>
        <w:ind w:left="2820" w:hanging="300"/>
      </w:pPr>
      <w:rPr>
        <w:b w:val="1"/>
        <w:smallCaps w:val="0"/>
        <w:strike w:val="0"/>
        <w:shd w:fill="auto" w:val="clear"/>
        <w:vertAlign w:val="baseline"/>
      </w:rPr>
    </w:lvl>
    <w:lvl w:ilvl="4">
      <w:start w:val="1"/>
      <w:numFmt w:val="lowerLetter"/>
      <w:lvlText w:val="%5."/>
      <w:lvlJc w:val="left"/>
      <w:pPr>
        <w:ind w:left="3540" w:hanging="300"/>
      </w:pPr>
      <w:rPr>
        <w:b w:val="1"/>
        <w:smallCaps w:val="0"/>
        <w:strike w:val="0"/>
        <w:shd w:fill="auto" w:val="clear"/>
        <w:vertAlign w:val="baseline"/>
      </w:rPr>
    </w:lvl>
    <w:lvl w:ilvl="5">
      <w:start w:val="1"/>
      <w:numFmt w:val="lowerRoman"/>
      <w:lvlText w:val="%6."/>
      <w:lvlJc w:val="left"/>
      <w:pPr>
        <w:ind w:left="4271" w:hanging="246"/>
      </w:pPr>
      <w:rPr>
        <w:b w:val="1"/>
        <w:smallCaps w:val="0"/>
        <w:strike w:val="0"/>
        <w:shd w:fill="auto" w:val="clear"/>
        <w:vertAlign w:val="baseline"/>
      </w:rPr>
    </w:lvl>
    <w:lvl w:ilvl="6">
      <w:start w:val="1"/>
      <w:numFmt w:val="decimal"/>
      <w:lvlText w:val="%7."/>
      <w:lvlJc w:val="left"/>
      <w:pPr>
        <w:ind w:left="4980" w:hanging="300"/>
      </w:pPr>
      <w:rPr>
        <w:b w:val="1"/>
        <w:smallCaps w:val="0"/>
        <w:strike w:val="0"/>
        <w:shd w:fill="auto" w:val="clear"/>
        <w:vertAlign w:val="baseline"/>
      </w:rPr>
    </w:lvl>
    <w:lvl w:ilvl="7">
      <w:start w:val="1"/>
      <w:numFmt w:val="lowerLetter"/>
      <w:lvlText w:val="%8."/>
      <w:lvlJc w:val="left"/>
      <w:pPr>
        <w:ind w:left="5700" w:hanging="300"/>
      </w:pPr>
      <w:rPr>
        <w:b w:val="1"/>
        <w:smallCaps w:val="0"/>
        <w:strike w:val="0"/>
        <w:shd w:fill="auto" w:val="clear"/>
        <w:vertAlign w:val="baseline"/>
      </w:rPr>
    </w:lvl>
    <w:lvl w:ilvl="8">
      <w:start w:val="1"/>
      <w:numFmt w:val="lowerRoman"/>
      <w:lvlText w:val="%9."/>
      <w:lvlJc w:val="left"/>
      <w:pPr>
        <w:ind w:left="6431" w:hanging="247"/>
      </w:pPr>
      <w:rPr>
        <w:b w:val="1"/>
        <w:smallCaps w:val="0"/>
        <w:strike w:val="0"/>
        <w:shd w:fill="auto" w:val="clear"/>
        <w:vertAlign w:val="baseline"/>
      </w:rPr>
    </w:lvl>
  </w:abstractNum>
  <w:abstractNum w:abstractNumId="2">
    <w:lvl w:ilvl="0">
      <w:start w:val="18"/>
      <w:numFmt w:val="decimal"/>
      <w:lvlText w:val="%1."/>
      <w:lvlJc w:val="left"/>
      <w:pPr>
        <w:ind w:left="432" w:hanging="432"/>
      </w:pPr>
      <w:rPr>
        <w:b w:val="1"/>
        <w:smallCaps w:val="0"/>
        <w:strike w:val="0"/>
        <w:shd w:fill="auto" w:val="clear"/>
        <w:vertAlign w:val="baseline"/>
      </w:rPr>
    </w:lvl>
    <w:lvl w:ilvl="1">
      <w:start w:val="1"/>
      <w:numFmt w:val="lowerLetter"/>
      <w:lvlText w:val="%2."/>
      <w:lvlJc w:val="left"/>
      <w:pPr>
        <w:ind w:left="1380" w:hanging="300"/>
      </w:pPr>
      <w:rPr>
        <w:b w:val="1"/>
        <w:smallCaps w:val="0"/>
        <w:strike w:val="0"/>
        <w:shd w:fill="auto" w:val="clear"/>
        <w:vertAlign w:val="baseline"/>
      </w:rPr>
    </w:lvl>
    <w:lvl w:ilvl="2">
      <w:start w:val="1"/>
      <w:numFmt w:val="lowerRoman"/>
      <w:lvlText w:val="%3."/>
      <w:lvlJc w:val="left"/>
      <w:pPr>
        <w:ind w:left="2111" w:hanging="247"/>
      </w:pPr>
      <w:rPr>
        <w:b w:val="1"/>
        <w:smallCaps w:val="0"/>
        <w:strike w:val="0"/>
        <w:shd w:fill="auto" w:val="clear"/>
        <w:vertAlign w:val="baseline"/>
      </w:rPr>
    </w:lvl>
    <w:lvl w:ilvl="3">
      <w:start w:val="1"/>
      <w:numFmt w:val="decimal"/>
      <w:lvlText w:val="%4."/>
      <w:lvlJc w:val="left"/>
      <w:pPr>
        <w:ind w:left="2820" w:hanging="300"/>
      </w:pPr>
      <w:rPr>
        <w:b w:val="1"/>
        <w:smallCaps w:val="0"/>
        <w:strike w:val="0"/>
        <w:shd w:fill="auto" w:val="clear"/>
        <w:vertAlign w:val="baseline"/>
      </w:rPr>
    </w:lvl>
    <w:lvl w:ilvl="4">
      <w:start w:val="1"/>
      <w:numFmt w:val="lowerLetter"/>
      <w:lvlText w:val="%5."/>
      <w:lvlJc w:val="left"/>
      <w:pPr>
        <w:ind w:left="3540" w:hanging="300"/>
      </w:pPr>
      <w:rPr>
        <w:b w:val="1"/>
        <w:smallCaps w:val="0"/>
        <w:strike w:val="0"/>
        <w:shd w:fill="auto" w:val="clear"/>
        <w:vertAlign w:val="baseline"/>
      </w:rPr>
    </w:lvl>
    <w:lvl w:ilvl="5">
      <w:start w:val="1"/>
      <w:numFmt w:val="lowerRoman"/>
      <w:lvlText w:val="%6."/>
      <w:lvlJc w:val="left"/>
      <w:pPr>
        <w:ind w:left="4271" w:hanging="246"/>
      </w:pPr>
      <w:rPr>
        <w:b w:val="1"/>
        <w:smallCaps w:val="0"/>
        <w:strike w:val="0"/>
        <w:shd w:fill="auto" w:val="clear"/>
        <w:vertAlign w:val="baseline"/>
      </w:rPr>
    </w:lvl>
    <w:lvl w:ilvl="6">
      <w:start w:val="1"/>
      <w:numFmt w:val="decimal"/>
      <w:lvlText w:val="%7."/>
      <w:lvlJc w:val="left"/>
      <w:pPr>
        <w:ind w:left="4980" w:hanging="300"/>
      </w:pPr>
      <w:rPr>
        <w:b w:val="1"/>
        <w:smallCaps w:val="0"/>
        <w:strike w:val="0"/>
        <w:shd w:fill="auto" w:val="clear"/>
        <w:vertAlign w:val="baseline"/>
      </w:rPr>
    </w:lvl>
    <w:lvl w:ilvl="7">
      <w:start w:val="1"/>
      <w:numFmt w:val="lowerLetter"/>
      <w:lvlText w:val="%8."/>
      <w:lvlJc w:val="left"/>
      <w:pPr>
        <w:ind w:left="5700" w:hanging="300"/>
      </w:pPr>
      <w:rPr>
        <w:b w:val="1"/>
        <w:smallCaps w:val="0"/>
        <w:strike w:val="0"/>
        <w:shd w:fill="auto" w:val="clear"/>
        <w:vertAlign w:val="baseline"/>
      </w:rPr>
    </w:lvl>
    <w:lvl w:ilvl="8">
      <w:start w:val="1"/>
      <w:numFmt w:val="lowerRoman"/>
      <w:lvlText w:val="%9."/>
      <w:lvlJc w:val="left"/>
      <w:pPr>
        <w:ind w:left="6431" w:hanging="247"/>
      </w:pPr>
      <w:rPr>
        <w:b w:val="1"/>
        <w:smallCaps w:val="0"/>
        <w:strike w:val="0"/>
        <w:shd w:fill="auto" w:val="clear"/>
        <w:vertAlign w:val="baseline"/>
      </w:rPr>
    </w:lvl>
  </w:abstractNum>
  <w:abstractNum w:abstractNumId="3">
    <w:lvl w:ilvl="0">
      <w:start w:val="13"/>
      <w:numFmt w:val="decimal"/>
      <w:lvlText w:val="%1."/>
      <w:lvlJc w:val="left"/>
      <w:pPr>
        <w:ind w:left="432" w:hanging="432"/>
      </w:pPr>
      <w:rPr>
        <w:b w:val="1"/>
        <w:smallCaps w:val="0"/>
        <w:strike w:val="0"/>
        <w:shd w:fill="auto" w:val="clear"/>
        <w:vertAlign w:val="baseline"/>
      </w:rPr>
    </w:lvl>
    <w:lvl w:ilvl="1">
      <w:start w:val="1"/>
      <w:numFmt w:val="lowerLetter"/>
      <w:lvlText w:val="%2."/>
      <w:lvlJc w:val="left"/>
      <w:pPr>
        <w:ind w:left="1380" w:hanging="300"/>
      </w:pPr>
      <w:rPr>
        <w:b w:val="1"/>
        <w:smallCaps w:val="0"/>
        <w:strike w:val="0"/>
        <w:shd w:fill="auto" w:val="clear"/>
        <w:vertAlign w:val="baseline"/>
      </w:rPr>
    </w:lvl>
    <w:lvl w:ilvl="2">
      <w:start w:val="1"/>
      <w:numFmt w:val="lowerRoman"/>
      <w:lvlText w:val="%3."/>
      <w:lvlJc w:val="left"/>
      <w:pPr>
        <w:ind w:left="2111" w:hanging="247"/>
      </w:pPr>
      <w:rPr>
        <w:b w:val="1"/>
        <w:smallCaps w:val="0"/>
        <w:strike w:val="0"/>
        <w:shd w:fill="auto" w:val="clear"/>
        <w:vertAlign w:val="baseline"/>
      </w:rPr>
    </w:lvl>
    <w:lvl w:ilvl="3">
      <w:start w:val="1"/>
      <w:numFmt w:val="decimal"/>
      <w:lvlText w:val="%4."/>
      <w:lvlJc w:val="left"/>
      <w:pPr>
        <w:ind w:left="2820" w:hanging="300"/>
      </w:pPr>
      <w:rPr>
        <w:b w:val="1"/>
        <w:smallCaps w:val="0"/>
        <w:strike w:val="0"/>
        <w:shd w:fill="auto" w:val="clear"/>
        <w:vertAlign w:val="baseline"/>
      </w:rPr>
    </w:lvl>
    <w:lvl w:ilvl="4">
      <w:start w:val="1"/>
      <w:numFmt w:val="lowerLetter"/>
      <w:lvlText w:val="%5."/>
      <w:lvlJc w:val="left"/>
      <w:pPr>
        <w:ind w:left="3540" w:hanging="300"/>
      </w:pPr>
      <w:rPr>
        <w:b w:val="1"/>
        <w:smallCaps w:val="0"/>
        <w:strike w:val="0"/>
        <w:shd w:fill="auto" w:val="clear"/>
        <w:vertAlign w:val="baseline"/>
      </w:rPr>
    </w:lvl>
    <w:lvl w:ilvl="5">
      <w:start w:val="1"/>
      <w:numFmt w:val="lowerRoman"/>
      <w:lvlText w:val="%6."/>
      <w:lvlJc w:val="left"/>
      <w:pPr>
        <w:ind w:left="4271" w:hanging="246"/>
      </w:pPr>
      <w:rPr>
        <w:b w:val="1"/>
        <w:smallCaps w:val="0"/>
        <w:strike w:val="0"/>
        <w:shd w:fill="auto" w:val="clear"/>
        <w:vertAlign w:val="baseline"/>
      </w:rPr>
    </w:lvl>
    <w:lvl w:ilvl="6">
      <w:start w:val="1"/>
      <w:numFmt w:val="decimal"/>
      <w:lvlText w:val="%7."/>
      <w:lvlJc w:val="left"/>
      <w:pPr>
        <w:ind w:left="4980" w:hanging="300"/>
      </w:pPr>
      <w:rPr>
        <w:b w:val="1"/>
        <w:smallCaps w:val="0"/>
        <w:strike w:val="0"/>
        <w:shd w:fill="auto" w:val="clear"/>
        <w:vertAlign w:val="baseline"/>
      </w:rPr>
    </w:lvl>
    <w:lvl w:ilvl="7">
      <w:start w:val="1"/>
      <w:numFmt w:val="lowerLetter"/>
      <w:lvlText w:val="%8."/>
      <w:lvlJc w:val="left"/>
      <w:pPr>
        <w:ind w:left="5700" w:hanging="300"/>
      </w:pPr>
      <w:rPr>
        <w:b w:val="1"/>
        <w:smallCaps w:val="0"/>
        <w:strike w:val="0"/>
        <w:shd w:fill="auto" w:val="clear"/>
        <w:vertAlign w:val="baseline"/>
      </w:rPr>
    </w:lvl>
    <w:lvl w:ilvl="8">
      <w:start w:val="1"/>
      <w:numFmt w:val="lowerRoman"/>
      <w:lvlText w:val="%9."/>
      <w:lvlJc w:val="left"/>
      <w:pPr>
        <w:ind w:left="6431" w:hanging="247"/>
      </w:pPr>
      <w:rPr>
        <w:b w:val="1"/>
        <w:smallCaps w:val="0"/>
        <w:strike w:val="0"/>
        <w:shd w:fill="auto" w:val="clear"/>
        <w:vertAlign w:val="baseline"/>
      </w:rPr>
    </w:lvl>
  </w:abstractNum>
  <w:abstractNum w:abstractNumId="4">
    <w:lvl w:ilvl="0">
      <w:start w:val="14"/>
      <w:numFmt w:val="decimal"/>
      <w:lvlText w:val="%1."/>
      <w:lvlJc w:val="left"/>
      <w:pPr>
        <w:ind w:left="432" w:hanging="432"/>
      </w:pPr>
      <w:rPr>
        <w:b w:val="1"/>
        <w:smallCaps w:val="0"/>
        <w:strike w:val="0"/>
        <w:shd w:fill="auto" w:val="clear"/>
        <w:vertAlign w:val="baseline"/>
      </w:rPr>
    </w:lvl>
    <w:lvl w:ilvl="1">
      <w:start w:val="1"/>
      <w:numFmt w:val="lowerLetter"/>
      <w:lvlText w:val="%2."/>
      <w:lvlJc w:val="left"/>
      <w:pPr>
        <w:ind w:left="1380" w:hanging="300"/>
      </w:pPr>
      <w:rPr>
        <w:b w:val="1"/>
        <w:smallCaps w:val="0"/>
        <w:strike w:val="0"/>
        <w:shd w:fill="auto" w:val="clear"/>
        <w:vertAlign w:val="baseline"/>
      </w:rPr>
    </w:lvl>
    <w:lvl w:ilvl="2">
      <w:start w:val="1"/>
      <w:numFmt w:val="lowerRoman"/>
      <w:lvlText w:val="%3."/>
      <w:lvlJc w:val="left"/>
      <w:pPr>
        <w:ind w:left="2111" w:hanging="247"/>
      </w:pPr>
      <w:rPr>
        <w:b w:val="1"/>
        <w:smallCaps w:val="0"/>
        <w:strike w:val="0"/>
        <w:shd w:fill="auto" w:val="clear"/>
        <w:vertAlign w:val="baseline"/>
      </w:rPr>
    </w:lvl>
    <w:lvl w:ilvl="3">
      <w:start w:val="1"/>
      <w:numFmt w:val="decimal"/>
      <w:lvlText w:val="%4."/>
      <w:lvlJc w:val="left"/>
      <w:pPr>
        <w:ind w:left="2820" w:hanging="300"/>
      </w:pPr>
      <w:rPr>
        <w:b w:val="1"/>
        <w:smallCaps w:val="0"/>
        <w:strike w:val="0"/>
        <w:shd w:fill="auto" w:val="clear"/>
        <w:vertAlign w:val="baseline"/>
      </w:rPr>
    </w:lvl>
    <w:lvl w:ilvl="4">
      <w:start w:val="1"/>
      <w:numFmt w:val="lowerLetter"/>
      <w:lvlText w:val="%5."/>
      <w:lvlJc w:val="left"/>
      <w:pPr>
        <w:ind w:left="3540" w:hanging="300"/>
      </w:pPr>
      <w:rPr>
        <w:b w:val="1"/>
        <w:smallCaps w:val="0"/>
        <w:strike w:val="0"/>
        <w:shd w:fill="auto" w:val="clear"/>
        <w:vertAlign w:val="baseline"/>
      </w:rPr>
    </w:lvl>
    <w:lvl w:ilvl="5">
      <w:start w:val="1"/>
      <w:numFmt w:val="lowerRoman"/>
      <w:lvlText w:val="%6."/>
      <w:lvlJc w:val="left"/>
      <w:pPr>
        <w:ind w:left="4271" w:hanging="246"/>
      </w:pPr>
      <w:rPr>
        <w:b w:val="1"/>
        <w:smallCaps w:val="0"/>
        <w:strike w:val="0"/>
        <w:shd w:fill="auto" w:val="clear"/>
        <w:vertAlign w:val="baseline"/>
      </w:rPr>
    </w:lvl>
    <w:lvl w:ilvl="6">
      <w:start w:val="1"/>
      <w:numFmt w:val="decimal"/>
      <w:lvlText w:val="%7."/>
      <w:lvlJc w:val="left"/>
      <w:pPr>
        <w:ind w:left="4980" w:hanging="300"/>
      </w:pPr>
      <w:rPr>
        <w:b w:val="1"/>
        <w:smallCaps w:val="0"/>
        <w:strike w:val="0"/>
        <w:shd w:fill="auto" w:val="clear"/>
        <w:vertAlign w:val="baseline"/>
      </w:rPr>
    </w:lvl>
    <w:lvl w:ilvl="7">
      <w:start w:val="1"/>
      <w:numFmt w:val="lowerLetter"/>
      <w:lvlText w:val="%8."/>
      <w:lvlJc w:val="left"/>
      <w:pPr>
        <w:ind w:left="5700" w:hanging="300"/>
      </w:pPr>
      <w:rPr>
        <w:b w:val="1"/>
        <w:smallCaps w:val="0"/>
        <w:strike w:val="0"/>
        <w:shd w:fill="auto" w:val="clear"/>
        <w:vertAlign w:val="baseline"/>
      </w:rPr>
    </w:lvl>
    <w:lvl w:ilvl="8">
      <w:start w:val="1"/>
      <w:numFmt w:val="lowerRoman"/>
      <w:lvlText w:val="%9."/>
      <w:lvlJc w:val="left"/>
      <w:pPr>
        <w:ind w:left="6431" w:hanging="247"/>
      </w:pPr>
      <w:rPr>
        <w:b w:val="1"/>
        <w:smallCaps w:val="0"/>
        <w:strike w:val="0"/>
        <w:shd w:fill="auto" w:val="clear"/>
        <w:vertAlign w:val="baseline"/>
      </w:rPr>
    </w:lvl>
  </w:abstractNum>
  <w:abstractNum w:abstractNumId="5">
    <w:lvl w:ilvl="0">
      <w:start w:val="15"/>
      <w:numFmt w:val="decimal"/>
      <w:lvlText w:val="%1."/>
      <w:lvlJc w:val="left"/>
      <w:pPr>
        <w:ind w:left="432" w:hanging="432"/>
      </w:pPr>
      <w:rPr>
        <w:b w:val="1"/>
        <w:smallCaps w:val="0"/>
        <w:strike w:val="0"/>
        <w:shd w:fill="auto" w:val="clear"/>
        <w:vertAlign w:val="baseline"/>
      </w:rPr>
    </w:lvl>
    <w:lvl w:ilvl="1">
      <w:start w:val="1"/>
      <w:numFmt w:val="lowerLetter"/>
      <w:lvlText w:val="%2."/>
      <w:lvlJc w:val="left"/>
      <w:pPr>
        <w:ind w:left="1380" w:hanging="300"/>
      </w:pPr>
      <w:rPr>
        <w:b w:val="1"/>
        <w:smallCaps w:val="0"/>
        <w:strike w:val="0"/>
        <w:shd w:fill="auto" w:val="clear"/>
        <w:vertAlign w:val="baseline"/>
      </w:rPr>
    </w:lvl>
    <w:lvl w:ilvl="2">
      <w:start w:val="1"/>
      <w:numFmt w:val="lowerRoman"/>
      <w:lvlText w:val="%3."/>
      <w:lvlJc w:val="left"/>
      <w:pPr>
        <w:ind w:left="2111" w:hanging="247"/>
      </w:pPr>
      <w:rPr>
        <w:b w:val="1"/>
        <w:smallCaps w:val="0"/>
        <w:strike w:val="0"/>
        <w:shd w:fill="auto" w:val="clear"/>
        <w:vertAlign w:val="baseline"/>
      </w:rPr>
    </w:lvl>
    <w:lvl w:ilvl="3">
      <w:start w:val="1"/>
      <w:numFmt w:val="decimal"/>
      <w:lvlText w:val="%4."/>
      <w:lvlJc w:val="left"/>
      <w:pPr>
        <w:ind w:left="2820" w:hanging="300"/>
      </w:pPr>
      <w:rPr>
        <w:b w:val="1"/>
        <w:smallCaps w:val="0"/>
        <w:strike w:val="0"/>
        <w:shd w:fill="auto" w:val="clear"/>
        <w:vertAlign w:val="baseline"/>
      </w:rPr>
    </w:lvl>
    <w:lvl w:ilvl="4">
      <w:start w:val="1"/>
      <w:numFmt w:val="lowerLetter"/>
      <w:lvlText w:val="%5."/>
      <w:lvlJc w:val="left"/>
      <w:pPr>
        <w:ind w:left="3540" w:hanging="300"/>
      </w:pPr>
      <w:rPr>
        <w:b w:val="1"/>
        <w:smallCaps w:val="0"/>
        <w:strike w:val="0"/>
        <w:shd w:fill="auto" w:val="clear"/>
        <w:vertAlign w:val="baseline"/>
      </w:rPr>
    </w:lvl>
    <w:lvl w:ilvl="5">
      <w:start w:val="1"/>
      <w:numFmt w:val="lowerRoman"/>
      <w:lvlText w:val="%6."/>
      <w:lvlJc w:val="left"/>
      <w:pPr>
        <w:ind w:left="4271" w:hanging="246"/>
      </w:pPr>
      <w:rPr>
        <w:b w:val="1"/>
        <w:smallCaps w:val="0"/>
        <w:strike w:val="0"/>
        <w:shd w:fill="auto" w:val="clear"/>
        <w:vertAlign w:val="baseline"/>
      </w:rPr>
    </w:lvl>
    <w:lvl w:ilvl="6">
      <w:start w:val="1"/>
      <w:numFmt w:val="decimal"/>
      <w:lvlText w:val="%7."/>
      <w:lvlJc w:val="left"/>
      <w:pPr>
        <w:ind w:left="4980" w:hanging="300"/>
      </w:pPr>
      <w:rPr>
        <w:b w:val="1"/>
        <w:smallCaps w:val="0"/>
        <w:strike w:val="0"/>
        <w:shd w:fill="auto" w:val="clear"/>
        <w:vertAlign w:val="baseline"/>
      </w:rPr>
    </w:lvl>
    <w:lvl w:ilvl="7">
      <w:start w:val="1"/>
      <w:numFmt w:val="lowerLetter"/>
      <w:lvlText w:val="%8."/>
      <w:lvlJc w:val="left"/>
      <w:pPr>
        <w:ind w:left="5700" w:hanging="300"/>
      </w:pPr>
      <w:rPr>
        <w:b w:val="1"/>
        <w:smallCaps w:val="0"/>
        <w:strike w:val="0"/>
        <w:shd w:fill="auto" w:val="clear"/>
        <w:vertAlign w:val="baseline"/>
      </w:rPr>
    </w:lvl>
    <w:lvl w:ilvl="8">
      <w:start w:val="1"/>
      <w:numFmt w:val="lowerRoman"/>
      <w:lvlText w:val="%9."/>
      <w:lvlJc w:val="left"/>
      <w:pPr>
        <w:ind w:left="6431" w:hanging="247"/>
      </w:pPr>
      <w:rPr>
        <w:b w:val="1"/>
        <w:smallCaps w:val="0"/>
        <w:strike w:val="0"/>
        <w:shd w:fill="auto" w:val="clear"/>
        <w:vertAlign w:val="baseline"/>
      </w:rPr>
    </w:lvl>
  </w:abstractNum>
  <w:abstractNum w:abstractNumId="6">
    <w:lvl w:ilvl="0">
      <w:start w:val="16"/>
      <w:numFmt w:val="decimal"/>
      <w:lvlText w:val="%1."/>
      <w:lvlJc w:val="left"/>
      <w:pPr>
        <w:ind w:left="480" w:hanging="480"/>
      </w:pPr>
      <w:rPr>
        <w:b w:val="1"/>
        <w:smallCaps w:val="0"/>
        <w:strike w:val="0"/>
        <w:shd w:fill="auto" w:val="clear"/>
        <w:vertAlign w:val="baseline"/>
      </w:rPr>
    </w:lvl>
    <w:lvl w:ilvl="1">
      <w:start w:val="1"/>
      <w:numFmt w:val="lowerLetter"/>
      <w:lvlText w:val="%2."/>
      <w:lvlJc w:val="left"/>
      <w:pPr>
        <w:ind w:left="1380" w:hanging="300"/>
      </w:pPr>
      <w:rPr>
        <w:b w:val="1"/>
        <w:smallCaps w:val="0"/>
        <w:strike w:val="0"/>
        <w:shd w:fill="auto" w:val="clear"/>
        <w:vertAlign w:val="baseline"/>
      </w:rPr>
    </w:lvl>
    <w:lvl w:ilvl="2">
      <w:start w:val="1"/>
      <w:numFmt w:val="lowerRoman"/>
      <w:lvlText w:val="%3."/>
      <w:lvlJc w:val="left"/>
      <w:pPr>
        <w:ind w:left="2111" w:hanging="247"/>
      </w:pPr>
      <w:rPr>
        <w:b w:val="1"/>
        <w:smallCaps w:val="0"/>
        <w:strike w:val="0"/>
        <w:shd w:fill="auto" w:val="clear"/>
        <w:vertAlign w:val="baseline"/>
      </w:rPr>
    </w:lvl>
    <w:lvl w:ilvl="3">
      <w:start w:val="1"/>
      <w:numFmt w:val="decimal"/>
      <w:lvlText w:val="%4."/>
      <w:lvlJc w:val="left"/>
      <w:pPr>
        <w:ind w:left="2820" w:hanging="300"/>
      </w:pPr>
      <w:rPr>
        <w:b w:val="1"/>
        <w:smallCaps w:val="0"/>
        <w:strike w:val="0"/>
        <w:shd w:fill="auto" w:val="clear"/>
        <w:vertAlign w:val="baseline"/>
      </w:rPr>
    </w:lvl>
    <w:lvl w:ilvl="4">
      <w:start w:val="1"/>
      <w:numFmt w:val="lowerLetter"/>
      <w:lvlText w:val="%5."/>
      <w:lvlJc w:val="left"/>
      <w:pPr>
        <w:ind w:left="3540" w:hanging="300"/>
      </w:pPr>
      <w:rPr>
        <w:b w:val="1"/>
        <w:smallCaps w:val="0"/>
        <w:strike w:val="0"/>
        <w:shd w:fill="auto" w:val="clear"/>
        <w:vertAlign w:val="baseline"/>
      </w:rPr>
    </w:lvl>
    <w:lvl w:ilvl="5">
      <w:start w:val="1"/>
      <w:numFmt w:val="lowerRoman"/>
      <w:lvlText w:val="%6."/>
      <w:lvlJc w:val="left"/>
      <w:pPr>
        <w:ind w:left="4271" w:hanging="246"/>
      </w:pPr>
      <w:rPr>
        <w:b w:val="1"/>
        <w:smallCaps w:val="0"/>
        <w:strike w:val="0"/>
        <w:shd w:fill="auto" w:val="clear"/>
        <w:vertAlign w:val="baseline"/>
      </w:rPr>
    </w:lvl>
    <w:lvl w:ilvl="6">
      <w:start w:val="1"/>
      <w:numFmt w:val="decimal"/>
      <w:lvlText w:val="%7."/>
      <w:lvlJc w:val="left"/>
      <w:pPr>
        <w:ind w:left="4980" w:hanging="300"/>
      </w:pPr>
      <w:rPr>
        <w:b w:val="1"/>
        <w:smallCaps w:val="0"/>
        <w:strike w:val="0"/>
        <w:shd w:fill="auto" w:val="clear"/>
        <w:vertAlign w:val="baseline"/>
      </w:rPr>
    </w:lvl>
    <w:lvl w:ilvl="7">
      <w:start w:val="1"/>
      <w:numFmt w:val="lowerLetter"/>
      <w:lvlText w:val="%8."/>
      <w:lvlJc w:val="left"/>
      <w:pPr>
        <w:ind w:left="5700" w:hanging="300"/>
      </w:pPr>
      <w:rPr>
        <w:b w:val="1"/>
        <w:smallCaps w:val="0"/>
        <w:strike w:val="0"/>
        <w:shd w:fill="auto" w:val="clear"/>
        <w:vertAlign w:val="baseline"/>
      </w:rPr>
    </w:lvl>
    <w:lvl w:ilvl="8">
      <w:start w:val="1"/>
      <w:numFmt w:val="lowerRoman"/>
      <w:lvlText w:val="%9."/>
      <w:lvlJc w:val="left"/>
      <w:pPr>
        <w:ind w:left="6431" w:hanging="247"/>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Arial Unicode MS"/>
      <w:color w:val="000000"/>
      <w:u w:color="00000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rPr>
  </w:style>
  <w:style w:type="character" w:styleId="Link" w:customStyle="1">
    <w:name w:val="Link"/>
    <w:rPr>
      <w:color w:val="0000ff"/>
      <w:u w:color="0000ff" w:val="single"/>
    </w:rPr>
  </w:style>
  <w:style w:type="character" w:styleId="Hyperlink0" w:customStyle="1">
    <w:name w:val="Hyperlink.0"/>
    <w:basedOn w:val="Link"/>
    <w:rPr>
      <w:i w:val="1"/>
      <w:iCs w:val="1"/>
      <w:color w:val="0000ff"/>
      <w:u w:color="0000ff" w:val="single"/>
    </w:rPr>
  </w:style>
  <w:style w:type="numbering" w:styleId="ImportedStyle1" w:customStyle="1">
    <w:name w:val="Imported Style 1"/>
  </w:style>
  <w:style w:type="character" w:styleId="UnresolvedMention">
    <w:name w:val="Unresolved Mention"/>
    <w:basedOn w:val="DefaultParagraphFont"/>
    <w:uiPriority w:val="99"/>
    <w:semiHidden w:val="1"/>
    <w:unhideWhenUsed w:val="1"/>
    <w:rsid w:val="009F47B4"/>
    <w:rPr>
      <w:color w:val="605e5c"/>
      <w:shd w:color="auto" w:fill="e1dfdd" w:val="clear"/>
    </w:rPr>
  </w:style>
  <w:style w:type="character" w:styleId="FollowedHyperlink">
    <w:name w:val="FollowedHyperlink"/>
    <w:basedOn w:val="DefaultParagraphFont"/>
    <w:uiPriority w:val="99"/>
    <w:semiHidden w:val="1"/>
    <w:unhideWhenUsed w:val="1"/>
    <w:rsid w:val="009F47B4"/>
    <w:rPr>
      <w:color w:val="ff00ff"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drayna@rivermuseum.org" TargetMode="External"/><Relationship Id="rId8" Type="http://schemas.openxmlformats.org/officeDocument/2006/relationships/hyperlink" Target="mailto:jdrayna@rivermuseu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32E05mCDwDgMDW2qERa5K0NmEQ==">CgMxLjAyCGguZ2pkZ3hzMglpZC5namRneHM4AHIhMTBGUEFQN3FxanlhT01wR0VqVndyWm9LOEl5YmFmUllt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2023-04-21T23:36:00Z</dcterms:created>
  <dc:creator>Jennifer Drayna</dc:creator>
</cp:coreProperties>
</file>